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安吉农商银行安芯2023年第9期封闭净值型理财产品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自2023-02-28起至2023-06-30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安吉农商银行安芯2023年第9期封闭净值型理财产品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C3209723000017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2023-02-28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2023-11-21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13,562,000.00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[3.35%-3.75%]/年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2023-02-28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1.26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2023-02-28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-456.19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171,493.05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13,733,493.05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1.01264512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14,000,464.04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14,000,464.04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243,717.16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14,045,637.44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14,045,637.44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14,244,181.19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101.41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ind w:firstLine="480" w:firstLineChars="200"/>
      </w:pPr>
      <w:r>
        <w:rPr>
          <w:rFonts w:hint="eastAsia" w:ascii="宋体" w:hAnsi="宋体"/>
          <w:sz w:val="24"/>
        </w:rPr>
        <w:t xml:space="preserve"> 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widowControl/>
        <w:jc w:val="left"/>
        <w:rPr>
          <w:rFonts w:ascii="宋体" w:hAnsi="宋体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申万宏源宏安1号单一资产管理计划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14,045,637.44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102.27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19上虞农商二级01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1,433,036.13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10.43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21余姚农商二级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1,413,604.99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22两山02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1,390,919.38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20嘉善农商二级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1,388,207.77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G22浙湖1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1,383,609.03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21甬城农商二级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1,377,296.93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20稠州银行二级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1,375,477.75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20瓯海农商二级01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1,119,144.56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18瓯海农商二级02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846,042.22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14鄞州银行二级债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593,397.54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4.32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2023-07-15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36CF151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pPr>
      <w:shd w:val="clear" w:color="auto" w:fill="000080"/>
    </w:pPr>
  </w:style>
  <w:style w:type="paragraph" w:styleId="7">
    <w:name w:val="annotation text"/>
    <w:basedOn w:val="1"/>
    <w:uiPriority w:val="0"/>
    <w:pPr>
      <w:jc w:val="left"/>
    </w:pPr>
  </w:style>
  <w:style w:type="paragraph" w:styleId="8">
    <w:name w:val="Date"/>
    <w:basedOn w:val="1"/>
    <w:next w:val="1"/>
    <w:link w:val="48"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uiPriority w:val="0"/>
  </w:style>
  <w:style w:type="character" w:styleId="21">
    <w:name w:val="annotation reference"/>
    <w:uiPriority w:val="0"/>
    <w:rPr>
      <w:sz w:val="21"/>
      <w:szCs w:val="21"/>
    </w:rPr>
  </w:style>
  <w:style w:type="character" w:styleId="22">
    <w:name w:val="footnote reference"/>
    <w:uiPriority w:val="0"/>
    <w:rPr>
      <w:vertAlign w:val="superscript"/>
    </w:rPr>
  </w:style>
  <w:style w:type="character" w:customStyle="1" w:styleId="23">
    <w:name w:val="标题 3 Char"/>
    <w:link w:val="4"/>
    <w:uiPriority w:val="9"/>
    <w:rPr>
      <w:b/>
      <w:bCs/>
      <w:sz w:val="32"/>
      <w:szCs w:val="32"/>
    </w:rPr>
  </w:style>
  <w:style w:type="character" w:customStyle="1" w:styleId="24">
    <w:name w:val="CODE"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</w:style>
  <w:style w:type="character" w:customStyle="1" w:styleId="33">
    <w:name w:val="标题 4 Char"/>
    <w:link w:val="5"/>
    <w:semiHidden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1230</Words>
  <Characters>1816</Characters>
  <Lines>14</Lines>
  <Paragraphs>4</Paragraphs>
  <TotalTime>0</TotalTime>
  <ScaleCrop>false</ScaleCrop>
  <LinksUpToDate>false</LinksUpToDate>
  <CharactersWithSpaces>1872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2023-08-10T08:43:30Z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F0FF3FC0363844E7A27C7D715FC869E0_12</vt:lpwstr>
  </property>
</Properties>
</file>