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1A80" w14:textId="77777777" w:rsidR="00DF65B4" w:rsidRPr="0096038C" w:rsidRDefault="00DF65B4" w:rsidP="0096038C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6038C">
        <w:rPr>
          <w:rFonts w:ascii="方正小标宋_GBK" w:eastAsia="方正小标宋_GBK" w:hAnsi="方正小标宋_GBK" w:hint="eastAsia"/>
          <w:sz w:val="44"/>
          <w:szCs w:val="44"/>
        </w:rPr>
        <w:t>浙江安吉农村商业银行股份有限公司</w:t>
      </w:r>
    </w:p>
    <w:p w14:paraId="2509F3EE" w14:textId="00B71C8D" w:rsidR="00B8371D" w:rsidRPr="0096038C" w:rsidRDefault="00181010" w:rsidP="0096038C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96038C">
        <w:rPr>
          <w:rFonts w:ascii="方正小标宋_GBK" w:eastAsia="方正小标宋_GBK" w:hAnsi="方正小标宋_GBK" w:hint="eastAsia"/>
          <w:sz w:val="44"/>
          <w:szCs w:val="44"/>
        </w:rPr>
        <w:t>存取款一体机</w:t>
      </w:r>
      <w:r w:rsidR="00DF65B4" w:rsidRPr="0096038C">
        <w:rPr>
          <w:rFonts w:ascii="方正小标宋_GBK" w:eastAsia="方正小标宋_GBK" w:hAnsi="方正小标宋_GBK" w:hint="eastAsia"/>
          <w:sz w:val="44"/>
          <w:szCs w:val="44"/>
        </w:rPr>
        <w:t>设备招标公告</w:t>
      </w:r>
    </w:p>
    <w:p w14:paraId="4BB77685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微软雅黑" w:eastAsia="微软雅黑" w:hAnsi="微软雅黑" w:cs="宋体"/>
          <w:color w:val="333333"/>
          <w:kern w:val="0"/>
          <w:szCs w:val="21"/>
          <w14:ligatures w14:val="none"/>
        </w:rPr>
      </w:pPr>
    </w:p>
    <w:p w14:paraId="2B04528A" w14:textId="204C19D7" w:rsidR="00256B97" w:rsidRPr="0096038C" w:rsidRDefault="00256B97" w:rsidP="0096038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浙江安吉农村商业银行股份有限公司由于业务发展需要，现就</w:t>
      </w:r>
      <w:r w:rsidR="0018101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存取款一体机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设</w:t>
      </w:r>
      <w:bookmarkStart w:id="0" w:name="_GoBack"/>
      <w:bookmarkEnd w:id="0"/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备进行公开招标采购，欢迎国内合格的供应商前来参加投标。</w:t>
      </w:r>
    </w:p>
    <w:p w14:paraId="5FDF454F" w14:textId="70FFBCFF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一、项目编号：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AJNSHDZCG-2025-24</w:t>
      </w:r>
    </w:p>
    <w:p w14:paraId="1372C4FD" w14:textId="5810A44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二、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项目名称：安吉农商银行</w:t>
      </w:r>
      <w:r w:rsidR="0018101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存取款一体机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采购项目</w:t>
      </w:r>
    </w:p>
    <w:p w14:paraId="34FBD6DB" w14:textId="77700150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三、采购组织类型：自行采购（非政府采购项目）</w:t>
      </w:r>
    </w:p>
    <w:p w14:paraId="3C6E6B32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四、采购方式：公开招标</w:t>
      </w:r>
    </w:p>
    <w:p w14:paraId="73133C9F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五、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采购内容及数量：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055"/>
        <w:gridCol w:w="3066"/>
        <w:gridCol w:w="1150"/>
        <w:gridCol w:w="1260"/>
      </w:tblGrid>
      <w:tr w:rsidR="00256B97" w:rsidRPr="0096038C" w14:paraId="7AA13A2A" w14:textId="77777777" w:rsidTr="00256B97"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98956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67F89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775B2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工作范围简述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B2015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数量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A8731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预算金额</w:t>
            </w:r>
          </w:p>
        </w:tc>
      </w:tr>
      <w:tr w:rsidR="00256B97" w:rsidRPr="0096038C" w14:paraId="4A8B0510" w14:textId="77777777" w:rsidTr="00256B97"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15585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A9752" w14:textId="38FD1A06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安吉农商银行</w:t>
            </w:r>
            <w:r w:rsidR="00181010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存取款一体机</w:t>
            </w: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采购项目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7734D" w14:textId="15C8915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具体内容详见招标文件要求。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F3932" w14:textId="4E7ABC70" w:rsidR="00256B97" w:rsidRPr="0096038C" w:rsidRDefault="003F54AF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5</w:t>
            </w:r>
            <w:r w:rsidR="00256B97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2267C" w14:textId="362DD9DB" w:rsidR="00256B97" w:rsidRPr="0096038C" w:rsidRDefault="003F54AF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42</w:t>
            </w:r>
            <w:r w:rsidR="00410CA0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5</w:t>
            </w:r>
            <w:r w:rsidR="00256B97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万元</w:t>
            </w:r>
          </w:p>
        </w:tc>
      </w:tr>
      <w:tr w:rsidR="00256B97" w:rsidRPr="0096038C" w14:paraId="102BB9D2" w14:textId="77777777" w:rsidTr="00256B97"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E227C" w14:textId="77777777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备</w:t>
            </w:r>
            <w:r w:rsidRPr="0096038C">
              <w:rPr>
                <w:rFonts w:ascii="Calibri" w:eastAsia="仿宋" w:hAnsi="Calibri" w:cs="Calibri"/>
                <w:color w:val="333333"/>
                <w:kern w:val="0"/>
                <w:sz w:val="28"/>
                <w:szCs w:val="28"/>
                <w14:ligatures w14:val="none"/>
              </w:rPr>
              <w:t>  </w:t>
            </w: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注</w:t>
            </w:r>
          </w:p>
        </w:tc>
        <w:tc>
          <w:tcPr>
            <w:tcW w:w="7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DD507" w14:textId="7E44C012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1、本项目采购预算价为</w:t>
            </w:r>
            <w:r w:rsidR="00410CA0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410CA0"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5</w:t>
            </w:r>
            <w:r w:rsidR="00410CA0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  <w:r w:rsidR="00410CA0"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2</w:t>
            </w: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万元，投标报价超预算价的投标无效。</w:t>
            </w:r>
          </w:p>
          <w:p w14:paraId="7562E064" w14:textId="0F0F3C40" w:rsidR="00256B97" w:rsidRPr="0096038C" w:rsidRDefault="00256B97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2、投标报价包括但不限于人工费、材料费、改造费、机械费、项目措施费、</w:t>
            </w:r>
            <w:proofErr w:type="gramStart"/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规</w:t>
            </w:r>
            <w:proofErr w:type="gramEnd"/>
            <w:r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费、第三方验收费、卫生清洁费、装修垃圾清运费、拆除费、差旅费、通信费、增值税、利润、招标代理服务费等一切费用。</w:t>
            </w:r>
          </w:p>
          <w:p w14:paraId="6190EEF3" w14:textId="5BA674C3" w:rsidR="00256B97" w:rsidRPr="0096038C" w:rsidRDefault="003F54AF" w:rsidP="0096038C">
            <w:pPr>
              <w:widowControl/>
              <w:spacing w:line="560" w:lineRule="exac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96038C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14:ligatures w14:val="none"/>
              </w:rPr>
              <w:t>3</w:t>
            </w:r>
            <w:r w:rsidR="00256B97" w:rsidRPr="0096038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  <w14:ligatures w14:val="none"/>
              </w:rPr>
              <w:t>、</w:t>
            </w:r>
            <w:r w:rsidR="00256B97" w:rsidRPr="0096038C">
              <w:rPr>
                <w:rFonts w:ascii="仿宋" w:eastAsia="仿宋" w:hAnsi="仿宋" w:cs="宋体" w:hint="eastAsia"/>
                <w:sz w:val="28"/>
                <w:szCs w:val="28"/>
              </w:rPr>
              <w:t>采购</w:t>
            </w:r>
            <w:r w:rsidRPr="0096038C">
              <w:rPr>
                <w:rFonts w:ascii="仿宋" w:eastAsia="仿宋" w:hAnsi="仿宋" w:cs="宋体"/>
                <w:sz w:val="28"/>
                <w:szCs w:val="28"/>
              </w:rPr>
              <w:t>5</w:t>
            </w:r>
            <w:r w:rsidR="00256B97" w:rsidRPr="0096038C">
              <w:rPr>
                <w:rFonts w:ascii="仿宋" w:eastAsia="仿宋" w:hAnsi="仿宋" w:cs="宋体" w:hint="eastAsia"/>
                <w:sz w:val="28"/>
                <w:szCs w:val="28"/>
              </w:rPr>
              <w:t>台</w:t>
            </w:r>
            <w:r w:rsidR="00181010" w:rsidRPr="0096038C">
              <w:rPr>
                <w:rFonts w:ascii="仿宋" w:eastAsia="仿宋" w:hAnsi="仿宋" w:cs="宋体" w:hint="eastAsia"/>
                <w:sz w:val="28"/>
                <w:szCs w:val="28"/>
              </w:rPr>
              <w:t>存取款一体机</w:t>
            </w:r>
            <w:r w:rsidR="00256B97" w:rsidRPr="0096038C">
              <w:rPr>
                <w:rFonts w:ascii="仿宋" w:eastAsia="仿宋" w:hAnsi="仿宋" w:cs="宋体" w:hint="eastAsia"/>
                <w:sz w:val="28"/>
                <w:szCs w:val="28"/>
              </w:rPr>
              <w:t>（国产），具体包括该设备的采购、</w:t>
            </w:r>
            <w:r w:rsidR="00256B97" w:rsidRPr="0096038C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运输、交货、技术服务、培训、安装调试、验收、备品备件的供应及后期服务。招标人可以在合同有效期内按单台价格增加或减少采购数量。</w:t>
            </w:r>
          </w:p>
        </w:tc>
      </w:tr>
    </w:tbl>
    <w:p w14:paraId="78846316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lastRenderedPageBreak/>
        <w:t>六、合格投标人的资格要求：</w:t>
      </w:r>
    </w:p>
    <w:p w14:paraId="11F80D74" w14:textId="4BBD63B6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、至本项目响应截止时间前，供应商未列入失信被执行人、重大税收违法失信主体、政府采购严重违法失信行为记录名单（以“信用中国”网站www.creditchina.gov.cn、“中国政府采购网”www.ccgp.gov.cn查询结果为准）；</w:t>
      </w:r>
    </w:p>
    <w:p w14:paraId="5D96A90B" w14:textId="122E9D71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2、单位负责人为同一人或者存在直接控股、管理关系的不同供应商，不得同时参加同一合同项下的投标；</w:t>
      </w:r>
    </w:p>
    <w:p w14:paraId="77DFE4D5" w14:textId="2DD7F2B3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3、本项目不接受联合体投标，禁止转包。</w:t>
      </w:r>
    </w:p>
    <w:p w14:paraId="55202249" w14:textId="7C6361CE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4、投标人报名时</w:t>
      </w:r>
      <w:r w:rsidR="00F06D7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须提供原厂授权函。</w:t>
      </w:r>
    </w:p>
    <w:p w14:paraId="635AB76A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七、招标文件的报名/发售时间、地址、售价:</w:t>
      </w:r>
    </w:p>
    <w:p w14:paraId="2A3B370C" w14:textId="7C3C8945" w:rsidR="00256B97" w:rsidRPr="0096038C" w:rsidRDefault="00256B97" w:rsidP="0096038C">
      <w:pPr>
        <w:widowControl/>
        <w:shd w:val="clear" w:color="auto" w:fill="FFFFFF"/>
        <w:spacing w:line="560" w:lineRule="exact"/>
        <w:ind w:leftChars="200" w:left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1、报名/发售时间：</w:t>
      </w:r>
      <w:r w:rsidR="00410CA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202</w:t>
      </w:r>
      <w:r w:rsidR="00410CA0"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年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13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日至</w:t>
      </w:r>
      <w:r w:rsidR="00410CA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202</w:t>
      </w:r>
      <w:r w:rsidR="00410CA0"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年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18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日上午：8:30-11: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3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0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，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下午：1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4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: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0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0-17: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3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0</w:t>
      </w:r>
    </w:p>
    <w:p w14:paraId="3CBBA386" w14:textId="0FBACDB2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2、报名/发售地点：</w:t>
      </w:r>
      <w:r w:rsidR="00F06D7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浙江安吉农村商业银行股份有限公司17楼</w:t>
      </w:r>
    </w:p>
    <w:p w14:paraId="057D0F32" w14:textId="09530CD8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3、标书售价：</w:t>
      </w:r>
      <w:r w:rsidR="00F06D7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0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元/本</w:t>
      </w:r>
      <w:r w:rsidR="00F06D7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 xml:space="preserve">。 </w:t>
      </w:r>
    </w:p>
    <w:p w14:paraId="29BC9787" w14:textId="51EC4715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4、报名方式：接受投标供应商以电子邮件报名</w:t>
      </w:r>
      <w:r w:rsidR="00C703EA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。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联系人：</w:t>
      </w:r>
      <w:r w:rsidR="00C703EA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邱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女士，联系电话：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18768119759</w:t>
      </w:r>
      <w:r w:rsidR="00C703EA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 xml:space="preserve"> ，电子邮件：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ajnsztb@163.com</w:t>
      </w:r>
    </w:p>
    <w:p w14:paraId="430DEFE2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5、公告期限：自本公告发布之日起5个工作日。</w:t>
      </w:r>
    </w:p>
    <w:p w14:paraId="08B882C7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八、响应文件递交截止时间及开标时间：</w:t>
      </w:r>
    </w:p>
    <w:p w14:paraId="297DBF52" w14:textId="188B9098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lastRenderedPageBreak/>
        <w:t>响应文件递交截止时间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：</w:t>
      </w:r>
      <w:r w:rsidR="00410CA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2025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年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日下午1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：00时。</w:t>
      </w:r>
    </w:p>
    <w:p w14:paraId="58217B03" w14:textId="53EBDA66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开标时间：</w:t>
      </w:r>
      <w:r w:rsidR="00410CA0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2025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年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25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日下午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16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时。</w:t>
      </w:r>
    </w:p>
    <w:p w14:paraId="17791435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九、响应文件递交地址及开标地址：</w:t>
      </w:r>
    </w:p>
    <w:p w14:paraId="1B09013C" w14:textId="4C4E7E75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响应文件递交地址：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浙江省安吉县昌硕街道昌硕东路1号（浙江安吉农村商业银行股份有限公司</w:t>
      </w:r>
      <w:r w:rsidR="00C703EA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8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楼）。逾期送达或未密封的投标文件将不予受理。</w:t>
      </w:r>
    </w:p>
    <w:p w14:paraId="43811551" w14:textId="565F2940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开标地址：浙江省安吉县昌硕街道昌硕东路1号（浙江安吉农村商业银行股份有限公司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8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楼会议室）。</w:t>
      </w:r>
    </w:p>
    <w:p w14:paraId="4A1B98F2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十、投标保证金：</w:t>
      </w:r>
    </w:p>
    <w:p w14:paraId="31722504" w14:textId="356EF16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本次投标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不设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保证金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。</w:t>
      </w:r>
    </w:p>
    <w:p w14:paraId="0302DB9B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十一、本次招标有关信息刊登在：</w:t>
      </w:r>
    </w:p>
    <w:p w14:paraId="1FAF71EC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浙江安吉农村商业银行股份有限公司官网（</w:t>
      </w:r>
      <w:hyperlink r:id="rId5" w:history="1">
        <w:r w:rsidRPr="0096038C">
          <w:rPr>
            <w:rFonts w:ascii="仿宋" w:eastAsia="仿宋" w:hAnsi="仿宋" w:cs="宋体" w:hint="eastAsia"/>
            <w:color w:val="333333"/>
            <w:kern w:val="0"/>
            <w:sz w:val="32"/>
            <w:szCs w:val="32"/>
            <w14:ligatures w14:val="none"/>
          </w:rPr>
          <w:t>WWW.ajrcb.com</w:t>
        </w:r>
      </w:hyperlink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）。</w:t>
      </w:r>
    </w:p>
    <w:p w14:paraId="28B22F73" w14:textId="77777777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十二、其他事项：</w:t>
      </w:r>
    </w:p>
    <w:p w14:paraId="56D3088C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1、供应商认为采购文件使自己的合法权益受到损害的，可以自收到采购文件之日（发售截止日之后收到采购文件的，以发售截止日为准）或者采购公告期限届满之日起7个工作日内，以书面形式向采购人和采购代理机构提出质疑。质疑人对采购人、采购代理机构的答复不满意或者采购人、采购代理机构未在规定的时间内</w:t>
      </w:r>
      <w:proofErr w:type="gramStart"/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作出</w:t>
      </w:r>
      <w:proofErr w:type="gramEnd"/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答复的，可以在答复期满后十五个工作日内向同级采购监督管理部门投诉。</w:t>
      </w:r>
    </w:p>
    <w:p w14:paraId="78FBBE6B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lastRenderedPageBreak/>
        <w:t>2、购买招标文件时须提交以下文件资料（按次序纵向装订成册，所有复印件均需加盖公章），并满足本公告中对供应商的资格要求：</w:t>
      </w:r>
    </w:p>
    <w:p w14:paraId="6CC50DB9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A、报名表；</w:t>
      </w:r>
    </w:p>
    <w:p w14:paraId="5EAC5FFA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B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、有效的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营业执照三证合一或五证合一的副本复印件一份；</w:t>
      </w:r>
    </w:p>
    <w:p w14:paraId="15EAD7B5" w14:textId="4B1571FC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C、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法定代表人身份证明书（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复印件，原件备查</w:t>
      </w: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），法定代表人授权书（原件）及联系方式；</w:t>
      </w:r>
    </w:p>
    <w:p w14:paraId="6469D7A9" w14:textId="3B18EC6C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D、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被授权人身份证复印件一份（原件备查）；</w:t>
      </w:r>
    </w:p>
    <w:p w14:paraId="4B8350ED" w14:textId="73C3ED2B" w:rsidR="00256B97" w:rsidRPr="0096038C" w:rsidRDefault="003A2922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E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、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原厂授权书原件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。</w:t>
      </w:r>
    </w:p>
    <w:p w14:paraId="07C46878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3、本项目采用资格后审。</w:t>
      </w:r>
    </w:p>
    <w:p w14:paraId="52E8E805" w14:textId="5B170260" w:rsidR="00256B97" w:rsidRPr="0096038C" w:rsidRDefault="00256B97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十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四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、采购人、采购监管机构的名称、地址和联系方式。</w:t>
      </w:r>
    </w:p>
    <w:p w14:paraId="4C19F968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1、采购人：浙江安吉农村商业银行股份有限公司</w:t>
      </w:r>
    </w:p>
    <w:p w14:paraId="1B81F2B6" w14:textId="240F968B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联系人：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邱女士</w:t>
      </w:r>
      <w:r w:rsidR="0096038C" w:rsidRPr="0096038C">
        <w:rPr>
          <w:rFonts w:ascii="Calibri" w:eastAsia="仿宋" w:hAnsi="Calibri" w:cs="Calibri" w:hint="eastAsia"/>
          <w:color w:val="333333"/>
          <w:kern w:val="0"/>
          <w:sz w:val="32"/>
          <w:szCs w:val="32"/>
          <w14:ligatures w14:val="none"/>
        </w:rPr>
        <w:t xml:space="preserve">  </w:t>
      </w: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联系电话：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18768119759</w:t>
      </w:r>
      <w:r w:rsidR="003A2922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 xml:space="preserve">   </w:t>
      </w:r>
    </w:p>
    <w:p w14:paraId="296AD0D4" w14:textId="449DD1FD" w:rsidR="00256B97" w:rsidRPr="0096038C" w:rsidRDefault="003A2922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、采购监管及投诉受理部门：纪检办</w:t>
      </w:r>
      <w:r w:rsidR="0096038C">
        <w:rPr>
          <w:rFonts w:ascii="Calibri" w:eastAsia="仿宋" w:hAnsi="Calibri" w:cs="Calibri" w:hint="eastAsia"/>
          <w:color w:val="333333"/>
          <w:kern w:val="0"/>
          <w:sz w:val="32"/>
          <w:szCs w:val="32"/>
          <w14:ligatures w14:val="none"/>
        </w:rPr>
        <w:t xml:space="preserve">  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联系电话：0572-5024259</w:t>
      </w:r>
    </w:p>
    <w:p w14:paraId="01DA16E2" w14:textId="77777777" w:rsidR="00256B97" w:rsidRPr="0096038C" w:rsidRDefault="00256B97" w:rsidP="0096038C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地址：安吉县昌硕街道昌硕东路1号15楼</w:t>
      </w:r>
    </w:p>
    <w:p w14:paraId="6B5A91FB" w14:textId="77777777" w:rsidR="0096038C" w:rsidRDefault="0096038C" w:rsidP="0096038C">
      <w:pPr>
        <w:widowControl/>
        <w:shd w:val="clear" w:color="auto" w:fill="FFFFFF"/>
        <w:spacing w:line="560" w:lineRule="exact"/>
        <w:jc w:val="right"/>
        <w:rPr>
          <w:rFonts w:ascii="Calibri" w:eastAsia="仿宋" w:hAnsi="Calibri" w:cs="Calibri" w:hint="eastAsia"/>
          <w:color w:val="333333"/>
          <w:kern w:val="0"/>
          <w:sz w:val="32"/>
          <w:szCs w:val="32"/>
          <w14:ligatures w14:val="none"/>
        </w:rPr>
      </w:pPr>
    </w:p>
    <w:p w14:paraId="0C9F27C6" w14:textId="77777777" w:rsidR="0096038C" w:rsidRDefault="0096038C" w:rsidP="0096038C">
      <w:pPr>
        <w:widowControl/>
        <w:shd w:val="clear" w:color="auto" w:fill="FFFFFF"/>
        <w:spacing w:line="560" w:lineRule="exact"/>
        <w:jc w:val="right"/>
        <w:rPr>
          <w:rFonts w:ascii="Calibri" w:eastAsia="仿宋" w:hAnsi="Calibri" w:cs="Calibri" w:hint="eastAsia"/>
          <w:color w:val="333333"/>
          <w:kern w:val="0"/>
          <w:sz w:val="32"/>
          <w:szCs w:val="32"/>
          <w14:ligatures w14:val="none"/>
        </w:rPr>
      </w:pPr>
    </w:p>
    <w:p w14:paraId="431BA8D0" w14:textId="77777777" w:rsidR="00256B97" w:rsidRPr="0096038C" w:rsidRDefault="00256B97" w:rsidP="0096038C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  <w:t>浙江安吉农村商业银行股份有限公司</w:t>
      </w:r>
    </w:p>
    <w:p w14:paraId="7793EEB5" w14:textId="06542586" w:rsidR="00256B97" w:rsidRPr="0096038C" w:rsidRDefault="00410CA0" w:rsidP="0096038C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  <w:r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2025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年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6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月</w:t>
      </w:r>
      <w:r w:rsidR="0096038C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13</w:t>
      </w:r>
      <w:r w:rsidR="00256B97" w:rsidRPr="0096038C">
        <w:rPr>
          <w:rFonts w:ascii="仿宋" w:eastAsia="仿宋" w:hAnsi="仿宋" w:cs="宋体" w:hint="eastAsia"/>
          <w:color w:val="333333"/>
          <w:kern w:val="0"/>
          <w:sz w:val="32"/>
          <w:szCs w:val="32"/>
          <w14:ligatures w14:val="none"/>
        </w:rPr>
        <w:t>日</w:t>
      </w:r>
    </w:p>
    <w:p w14:paraId="5DE46E4A" w14:textId="1F67E992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707853F6" w14:textId="533A00F9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73442CFE" w14:textId="197EF2A1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362EC2C3" w14:textId="3AF27620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02AA87D0" w14:textId="6328F666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35819DF8" w14:textId="489607B0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3EB1C78D" w14:textId="4541332E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71554612" w14:textId="6F6E22FD" w:rsidR="00764803" w:rsidRPr="0096038C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31A689EA" w14:textId="77777777" w:rsidR="00764803" w:rsidRPr="0096038C" w:rsidRDefault="00764803" w:rsidP="0096038C">
      <w:pPr>
        <w:spacing w:line="560" w:lineRule="exact"/>
        <w:outlineLvl w:val="1"/>
        <w:rPr>
          <w:rFonts w:ascii="方正小标宋简体" w:eastAsia="方正小标宋简体" w:hAnsiTheme="majorEastAsia"/>
          <w:sz w:val="44"/>
          <w:szCs w:val="44"/>
        </w:rPr>
      </w:pPr>
      <w:r w:rsidRPr="0096038C">
        <w:rPr>
          <w:rFonts w:ascii="方正小标宋简体" w:eastAsia="方正小标宋简体" w:hAnsiTheme="majorEastAsia" w:cs="Times New Roman" w:hint="eastAsia"/>
          <w:sz w:val="44"/>
          <w:szCs w:val="44"/>
        </w:rPr>
        <w:t>安吉农商银行供应商投标报名表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5489"/>
      </w:tblGrid>
      <w:tr w:rsidR="00764803" w:rsidRPr="0096038C" w14:paraId="51426A96" w14:textId="77777777" w:rsidTr="00BB0FC1">
        <w:trPr>
          <w:trHeight w:val="771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9D1D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9D6" w14:textId="77777777" w:rsidR="00764803" w:rsidRPr="0096038C" w:rsidRDefault="00764803" w:rsidP="0096038C">
            <w:pPr>
              <w:spacing w:line="560" w:lineRule="exac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764803" w:rsidRPr="0096038C" w14:paraId="1363C65E" w14:textId="77777777" w:rsidTr="00BB0FC1">
        <w:trPr>
          <w:trHeight w:val="629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025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项目编号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DB9C" w14:textId="77777777" w:rsidR="00764803" w:rsidRPr="0096038C" w:rsidRDefault="00764803" w:rsidP="0096038C">
            <w:pPr>
              <w:spacing w:line="560" w:lineRule="exact"/>
              <w:rPr>
                <w:rFonts w:ascii="华文楷体" w:eastAsia="华文楷体" w:hAnsi="华文楷体"/>
                <w:sz w:val="30"/>
                <w:szCs w:val="30"/>
                <w:u w:val="single"/>
              </w:rPr>
            </w:pPr>
          </w:p>
        </w:tc>
      </w:tr>
      <w:tr w:rsidR="00764803" w:rsidRPr="0096038C" w14:paraId="5D025AB7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DB1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供应商名称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1C53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764803" w:rsidRPr="0096038C" w14:paraId="0B3FEFC2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205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原厂商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271A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（选填）</w:t>
            </w:r>
          </w:p>
        </w:tc>
      </w:tr>
      <w:tr w:rsidR="00764803" w:rsidRPr="0096038C" w14:paraId="7463B5D3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AC1" w14:textId="77777777" w:rsidR="00764803" w:rsidRPr="0096038C" w:rsidRDefault="00764803" w:rsidP="0096038C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供应商联系人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736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64803" w:rsidRPr="0096038C" w14:paraId="304404A7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5D3C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职  </w:t>
            </w:r>
            <w:proofErr w:type="gramStart"/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AC2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64803" w:rsidRPr="0096038C" w14:paraId="61FF6106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3BC8" w14:textId="77777777" w:rsidR="00764803" w:rsidRPr="0096038C" w:rsidRDefault="00764803" w:rsidP="0096038C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联系电话/手机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B94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64803" w:rsidRPr="0096038C" w14:paraId="24BA6A3C" w14:textId="77777777" w:rsidTr="00BB0FC1">
        <w:trPr>
          <w:trHeight w:val="720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0F3B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proofErr w:type="gramStart"/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邮</w:t>
            </w:r>
            <w:proofErr w:type="gramEnd"/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   箱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B10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64803" w14:paraId="78A14409" w14:textId="77777777" w:rsidTr="00BB0FC1">
        <w:trPr>
          <w:trHeight w:val="5348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35F9" w14:textId="77777777" w:rsidR="00764803" w:rsidRPr="0096038C" w:rsidRDefault="00764803" w:rsidP="0096038C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lastRenderedPageBreak/>
              <w:t>备  注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5172" w14:textId="77777777" w:rsidR="00764803" w:rsidRPr="0096038C" w:rsidRDefault="00764803" w:rsidP="0096038C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795260E5" w14:textId="77777777" w:rsidR="00764803" w:rsidRPr="0096038C" w:rsidRDefault="00764803" w:rsidP="0096038C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685C3344" w14:textId="77777777" w:rsidR="00764803" w:rsidRPr="0096038C" w:rsidRDefault="00764803" w:rsidP="0096038C">
            <w:pPr>
              <w:spacing w:after="120" w:line="560" w:lineRule="exact"/>
              <w:ind w:firstLineChars="250" w:firstLine="80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6038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我单位同意按招标文件要求参加投标并提交资料。</w:t>
            </w:r>
          </w:p>
          <w:p w14:paraId="34279E22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6EEA3D70" w14:textId="77777777" w:rsidR="00764803" w:rsidRPr="0096038C" w:rsidRDefault="00764803" w:rsidP="0096038C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2B43EFA5" w14:textId="77777777" w:rsidR="00764803" w:rsidRPr="0096038C" w:rsidRDefault="00764803" w:rsidP="0096038C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供应商单位公章</w:t>
            </w:r>
          </w:p>
          <w:p w14:paraId="684D4D74" w14:textId="77777777" w:rsidR="00764803" w:rsidRDefault="00764803" w:rsidP="0096038C">
            <w:pPr>
              <w:spacing w:line="560" w:lineRule="exact"/>
              <w:ind w:firstLineChars="950" w:firstLine="30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96038C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年    月   日</w:t>
            </w:r>
          </w:p>
        </w:tc>
      </w:tr>
    </w:tbl>
    <w:p w14:paraId="5DBC18DC" w14:textId="77777777" w:rsidR="00764803" w:rsidRDefault="00764803" w:rsidP="0096038C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412990D" w14:textId="77777777" w:rsidR="00764803" w:rsidRPr="00453F23" w:rsidRDefault="00764803" w:rsidP="0096038C">
      <w:pPr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28863522" w14:textId="77777777" w:rsidR="00764803" w:rsidRPr="00612279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3FB10FAD" w14:textId="77777777" w:rsidR="00764803" w:rsidRPr="00256B97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06B32DC7" w14:textId="77777777" w:rsidR="00764803" w:rsidRPr="00256B97" w:rsidRDefault="00764803" w:rsidP="0096038C">
      <w:pPr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6F4126E3" w14:textId="317DD0B8" w:rsidR="00764803" w:rsidRPr="00764803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42BCFF3B" w14:textId="679852D9" w:rsidR="00764803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59AF358F" w14:textId="77777777" w:rsidR="00764803" w:rsidRPr="00256B97" w:rsidRDefault="00764803" w:rsidP="0096038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p w14:paraId="417B46BE" w14:textId="77777777" w:rsidR="00DF65B4" w:rsidRPr="00256B97" w:rsidRDefault="00DF65B4" w:rsidP="0096038C">
      <w:pPr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  <w14:ligatures w14:val="none"/>
        </w:rPr>
      </w:pPr>
    </w:p>
    <w:sectPr w:rsidR="00DF65B4" w:rsidRPr="0025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1D"/>
    <w:rsid w:val="00181010"/>
    <w:rsid w:val="00256B97"/>
    <w:rsid w:val="00284B71"/>
    <w:rsid w:val="003A2922"/>
    <w:rsid w:val="003F54AF"/>
    <w:rsid w:val="00410CA0"/>
    <w:rsid w:val="00764803"/>
    <w:rsid w:val="0096038C"/>
    <w:rsid w:val="00B8371D"/>
    <w:rsid w:val="00C069D6"/>
    <w:rsid w:val="00C703EA"/>
    <w:rsid w:val="00DF65B4"/>
    <w:rsid w:val="00F06D72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">
    <w:name w:val="charcharcharcharcharchar1"/>
    <w:basedOn w:val="a"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Plain Text"/>
    <w:basedOn w:val="a"/>
    <w:link w:val="Char"/>
    <w:uiPriority w:val="99"/>
    <w:semiHidden/>
    <w:unhideWhenUsed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Char">
    <w:name w:val="纯文本 Char"/>
    <w:basedOn w:val="a0"/>
    <w:link w:val="a4"/>
    <w:uiPriority w:val="99"/>
    <w:semiHidden/>
    <w:rsid w:val="00256B97"/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256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">
    <w:name w:val="charcharcharcharcharchar1"/>
    <w:basedOn w:val="a"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Plain Text"/>
    <w:basedOn w:val="a"/>
    <w:link w:val="Char"/>
    <w:uiPriority w:val="99"/>
    <w:semiHidden/>
    <w:unhideWhenUsed/>
    <w:rsid w:val="00256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Char">
    <w:name w:val="纯文本 Char"/>
    <w:basedOn w:val="a0"/>
    <w:link w:val="a4"/>
    <w:uiPriority w:val="99"/>
    <w:semiHidden/>
    <w:rsid w:val="00256B97"/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25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77">
          <w:marLeft w:val="0"/>
          <w:marRight w:val="0"/>
          <w:marTop w:val="285"/>
          <w:marBottom w:val="375"/>
          <w:divBdr>
            <w:top w:val="none" w:sz="0" w:space="0" w:color="auto"/>
            <w:left w:val="none" w:sz="0" w:space="0" w:color="auto"/>
            <w:bottom w:val="single" w:sz="6" w:space="8" w:color="E2E2E2"/>
            <w:right w:val="none" w:sz="0" w:space="0" w:color="auto"/>
          </w:divBdr>
        </w:div>
        <w:div w:id="785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2E2E2"/>
            <w:right w:val="none" w:sz="0" w:space="0" w:color="auto"/>
          </w:divBdr>
          <w:divsChild>
            <w:div w:id="1269853273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rc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hongwei</dc:creator>
  <cp:keywords/>
  <dc:description/>
  <cp:lastModifiedBy>邱梦宇</cp:lastModifiedBy>
  <cp:revision>13</cp:revision>
  <dcterms:created xsi:type="dcterms:W3CDTF">2024-05-27T07:43:00Z</dcterms:created>
  <dcterms:modified xsi:type="dcterms:W3CDTF">2025-06-13T03:41:00Z</dcterms:modified>
</cp:coreProperties>
</file>