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BD" w:rsidRDefault="00530FE6" w:rsidP="00BB00BD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BB00BD">
        <w:rPr>
          <w:rFonts w:ascii="方正小标宋_GBK" w:eastAsia="方正小标宋_GBK" w:hAnsi="方正小标宋_GBK"/>
          <w:sz w:val="44"/>
          <w:szCs w:val="44"/>
        </w:rPr>
        <w:t>浙江安吉农村商业银行股份有限公司</w:t>
      </w:r>
    </w:p>
    <w:p w:rsidR="00175359" w:rsidRPr="00BB00BD" w:rsidRDefault="00530FE6" w:rsidP="00BB00BD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BB00BD">
        <w:rPr>
          <w:rFonts w:ascii="方正小标宋_GBK" w:eastAsia="方正小标宋_GBK" w:hAnsi="方正小标宋_GBK"/>
          <w:sz w:val="44"/>
          <w:szCs w:val="44"/>
        </w:rPr>
        <w:t>202</w:t>
      </w:r>
      <w:r w:rsidR="00906FB7">
        <w:rPr>
          <w:rFonts w:ascii="方正小标宋_GBK" w:eastAsia="方正小标宋_GBK" w:hAnsi="方正小标宋_GBK" w:hint="eastAsia"/>
          <w:sz w:val="44"/>
          <w:szCs w:val="44"/>
        </w:rPr>
        <w:t>5</w:t>
      </w:r>
      <w:r w:rsidRPr="00BB00BD">
        <w:rPr>
          <w:rFonts w:ascii="方正小标宋_GBK" w:eastAsia="方正小标宋_GBK" w:hAnsi="方正小标宋_GBK"/>
          <w:sz w:val="44"/>
          <w:szCs w:val="44"/>
        </w:rPr>
        <w:t>年第</w:t>
      </w:r>
      <w:r w:rsidR="0078740D">
        <w:rPr>
          <w:rFonts w:ascii="方正小标宋_GBK" w:eastAsia="方正小标宋_GBK" w:hAnsi="方正小标宋_GBK" w:hint="eastAsia"/>
          <w:sz w:val="44"/>
          <w:szCs w:val="44"/>
        </w:rPr>
        <w:t>四</w:t>
      </w:r>
      <w:r w:rsidRPr="00BB00BD">
        <w:rPr>
          <w:rFonts w:ascii="方正小标宋_GBK" w:eastAsia="方正小标宋_GBK" w:hAnsi="方正小标宋_GBK"/>
          <w:sz w:val="44"/>
          <w:szCs w:val="44"/>
        </w:rPr>
        <w:t>季度一般关联交易披露报告</w:t>
      </w:r>
    </w:p>
    <w:p w:rsidR="00175359" w:rsidRPr="00BB00BD" w:rsidRDefault="00530FE6" w:rsidP="00BB00B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B00BD">
        <w:rPr>
          <w:rFonts w:ascii="仿宋_GB2312" w:eastAsia="仿宋_GB2312" w:hint="eastAsia"/>
          <w:sz w:val="32"/>
          <w:szCs w:val="32"/>
        </w:rPr>
        <w:t>根据《银行保险机构关联交易管理办法》（中国银行保险监督管理委员会令〔2022〕1号）规定，现将本行202</w:t>
      </w:r>
      <w:r w:rsidR="00906FB7">
        <w:rPr>
          <w:rFonts w:ascii="仿宋_GB2312" w:eastAsia="仿宋_GB2312" w:hint="eastAsia"/>
          <w:sz w:val="32"/>
          <w:szCs w:val="32"/>
        </w:rPr>
        <w:t>5</w:t>
      </w:r>
      <w:r w:rsidRPr="00BB00BD">
        <w:rPr>
          <w:rFonts w:ascii="仿宋_GB2312" w:eastAsia="仿宋_GB2312" w:hint="eastAsia"/>
          <w:sz w:val="32"/>
          <w:szCs w:val="32"/>
        </w:rPr>
        <w:t>年第</w:t>
      </w:r>
      <w:r w:rsidR="0078740D">
        <w:rPr>
          <w:rFonts w:ascii="仿宋_GB2312" w:eastAsia="仿宋_GB2312" w:hint="eastAsia"/>
          <w:sz w:val="32"/>
          <w:szCs w:val="32"/>
        </w:rPr>
        <w:t>四</w:t>
      </w:r>
      <w:r w:rsidRPr="00BB00BD">
        <w:rPr>
          <w:rFonts w:ascii="仿宋_GB2312" w:eastAsia="仿宋_GB2312" w:hint="eastAsia"/>
          <w:sz w:val="32"/>
          <w:szCs w:val="32"/>
        </w:rPr>
        <w:t>季度一般关联交易按照关联交易类型合并披露，具体如下：</w:t>
      </w:r>
    </w:p>
    <w:p w:rsidR="00175359" w:rsidRPr="002D4A9D" w:rsidRDefault="00530FE6" w:rsidP="00BB00BD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D4A9D">
        <w:rPr>
          <w:rFonts w:ascii="黑体" w:eastAsia="黑体" w:hAnsi="黑体"/>
          <w:sz w:val="32"/>
          <w:szCs w:val="32"/>
        </w:rPr>
        <w:t>一、202</w:t>
      </w:r>
      <w:r w:rsidR="00906FB7" w:rsidRPr="002D4A9D">
        <w:rPr>
          <w:rFonts w:ascii="黑体" w:eastAsia="黑体" w:hAnsi="黑体" w:hint="eastAsia"/>
          <w:sz w:val="32"/>
          <w:szCs w:val="32"/>
        </w:rPr>
        <w:t>5</w:t>
      </w:r>
      <w:r w:rsidRPr="002D4A9D">
        <w:rPr>
          <w:rFonts w:ascii="黑体" w:eastAsia="黑体" w:hAnsi="黑体"/>
          <w:sz w:val="32"/>
          <w:szCs w:val="32"/>
        </w:rPr>
        <w:t>年第</w:t>
      </w:r>
      <w:r w:rsidR="0078740D" w:rsidRPr="002D4A9D">
        <w:rPr>
          <w:rFonts w:ascii="黑体" w:eastAsia="黑体" w:hAnsi="黑体" w:hint="eastAsia"/>
          <w:sz w:val="32"/>
          <w:szCs w:val="32"/>
        </w:rPr>
        <w:t>四</w:t>
      </w:r>
      <w:r w:rsidRPr="002D4A9D">
        <w:rPr>
          <w:rFonts w:ascii="黑体" w:eastAsia="黑体" w:hAnsi="黑体"/>
          <w:sz w:val="32"/>
          <w:szCs w:val="32"/>
        </w:rPr>
        <w:t>季度各类关联交易披露</w:t>
      </w:r>
    </w:p>
    <w:tbl>
      <w:tblPr>
        <w:tblW w:w="8367" w:type="dxa"/>
        <w:tblCellSpacing w:w="15" w:type="dxa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2675"/>
        <w:gridCol w:w="2409"/>
        <w:gridCol w:w="1836"/>
        <w:gridCol w:w="747"/>
      </w:tblGrid>
      <w:tr w:rsidR="00175359" w:rsidRPr="002D4A9D" w:rsidTr="00BB00BD">
        <w:trPr>
          <w:tblCellSpacing w:w="15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2D4A9D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2D4A9D">
              <w:rPr>
                <w:rFonts w:ascii="仿宋_GB2312" w:eastAsia="仿宋_GB2312" w:hint="eastAsia"/>
                <w:sz w:val="32"/>
                <w:szCs w:val="32"/>
              </w:rPr>
              <w:t>关联交易类型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78740D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2D4A9D">
              <w:rPr>
                <w:rFonts w:ascii="仿宋_GB2312" w:eastAsia="仿宋_GB2312" w:hint="eastAsia"/>
                <w:sz w:val="32"/>
                <w:szCs w:val="32"/>
              </w:rPr>
              <w:t>四</w:t>
            </w:r>
            <w:r w:rsidR="00530FE6" w:rsidRPr="002D4A9D">
              <w:rPr>
                <w:rFonts w:ascii="仿宋_GB2312" w:eastAsia="仿宋_GB2312" w:hint="eastAsia"/>
                <w:sz w:val="32"/>
                <w:szCs w:val="32"/>
              </w:rPr>
              <w:t>季度交易金额（万元）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2D4A9D">
              <w:rPr>
                <w:rFonts w:ascii="仿宋_GB2312" w:eastAsia="仿宋_GB2312" w:hint="eastAsia"/>
                <w:sz w:val="32"/>
                <w:szCs w:val="32"/>
              </w:rPr>
              <w:t>年度累计金额（万元）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2D4A9D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175359" w:rsidRPr="002D4A9D" w:rsidTr="00BB00BD">
        <w:trPr>
          <w:tblCellSpacing w:w="15" w:type="dxa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2D4A9D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2D4A9D">
              <w:rPr>
                <w:rFonts w:ascii="仿宋_GB2312" w:eastAsia="仿宋_GB2312" w:hint="eastAsia"/>
                <w:sz w:val="32"/>
                <w:szCs w:val="32"/>
              </w:rPr>
              <w:t>授信关联类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906FB7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2D4A9D">
              <w:rPr>
                <w:rFonts w:ascii="仿宋_GB2312" w:eastAsia="仿宋_GB2312" w:hint="eastAsia"/>
                <w:sz w:val="32"/>
                <w:szCs w:val="32"/>
              </w:rPr>
              <w:t>11149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906FB7" w:rsidP="0078740D">
            <w:pPr>
              <w:rPr>
                <w:rFonts w:ascii="仿宋_GB2312" w:eastAsia="仿宋_GB2312"/>
                <w:sz w:val="32"/>
                <w:szCs w:val="32"/>
              </w:rPr>
            </w:pPr>
            <w:r w:rsidRPr="002D4A9D">
              <w:rPr>
                <w:rFonts w:ascii="仿宋_GB2312" w:eastAsia="仿宋_GB2312" w:hint="eastAsia"/>
                <w:sz w:val="32"/>
                <w:szCs w:val="32"/>
              </w:rPr>
              <w:t>23785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175359" w:rsidP="00BB00B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5359" w:rsidRPr="002D4A9D" w:rsidTr="00BB00BD">
        <w:trPr>
          <w:tblCellSpacing w:w="15" w:type="dxa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2D4A9D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2D4A9D">
              <w:rPr>
                <w:rFonts w:ascii="仿宋_GB2312" w:eastAsia="仿宋_GB2312" w:hint="eastAsia"/>
                <w:sz w:val="32"/>
                <w:szCs w:val="32"/>
              </w:rPr>
              <w:t>资产转移类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2D4A9D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2D4A9D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175359" w:rsidP="00BB00B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5359" w:rsidRPr="002D4A9D" w:rsidTr="00BB00BD">
        <w:trPr>
          <w:trHeight w:val="456"/>
          <w:tblCellSpacing w:w="15" w:type="dxa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2D4A9D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2D4A9D">
              <w:rPr>
                <w:rFonts w:ascii="仿宋_GB2312" w:eastAsia="仿宋_GB2312" w:hint="eastAsia"/>
                <w:sz w:val="32"/>
                <w:szCs w:val="32"/>
              </w:rPr>
              <w:t>服务类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2D4A9D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2D4A9D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175359" w:rsidP="00BB00B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5359" w:rsidRPr="002D4A9D" w:rsidTr="00BB00BD">
        <w:trPr>
          <w:trHeight w:val="156"/>
          <w:tblCellSpacing w:w="15" w:type="dxa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2D4A9D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530FE6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2D4A9D">
              <w:rPr>
                <w:rFonts w:ascii="仿宋_GB2312" w:eastAsia="仿宋_GB2312" w:hint="eastAsia"/>
                <w:sz w:val="32"/>
                <w:szCs w:val="32"/>
              </w:rPr>
              <w:t>存款和其他类型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78740D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2D4A9D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78740D" w:rsidP="00BB00BD">
            <w:pPr>
              <w:rPr>
                <w:rFonts w:ascii="仿宋_GB2312" w:eastAsia="仿宋_GB2312"/>
                <w:sz w:val="32"/>
                <w:szCs w:val="32"/>
              </w:rPr>
            </w:pPr>
            <w:r w:rsidRPr="002D4A9D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175359" w:rsidRPr="002D4A9D" w:rsidRDefault="00175359" w:rsidP="00BB00B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75359" w:rsidRPr="002D4A9D" w:rsidRDefault="00530FE6" w:rsidP="00BB00BD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D4A9D">
        <w:rPr>
          <w:rFonts w:ascii="黑体" w:eastAsia="黑体" w:hAnsi="黑体" w:hint="eastAsia"/>
          <w:sz w:val="32"/>
          <w:szCs w:val="32"/>
        </w:rPr>
        <w:t>二、202</w:t>
      </w:r>
      <w:r w:rsidR="00906FB7" w:rsidRPr="002D4A9D">
        <w:rPr>
          <w:rFonts w:ascii="黑体" w:eastAsia="黑体" w:hAnsi="黑体" w:hint="eastAsia"/>
          <w:sz w:val="32"/>
          <w:szCs w:val="32"/>
        </w:rPr>
        <w:t>5</w:t>
      </w:r>
      <w:r w:rsidRPr="002D4A9D">
        <w:rPr>
          <w:rFonts w:ascii="黑体" w:eastAsia="黑体" w:hAnsi="黑体" w:hint="eastAsia"/>
          <w:sz w:val="32"/>
          <w:szCs w:val="32"/>
        </w:rPr>
        <w:t>年第</w:t>
      </w:r>
      <w:r w:rsidR="0078740D" w:rsidRPr="002D4A9D">
        <w:rPr>
          <w:rFonts w:ascii="黑体" w:eastAsia="黑体" w:hAnsi="黑体" w:hint="eastAsia"/>
          <w:sz w:val="32"/>
          <w:szCs w:val="32"/>
        </w:rPr>
        <w:t>四</w:t>
      </w:r>
      <w:r w:rsidRPr="002D4A9D">
        <w:rPr>
          <w:rFonts w:ascii="黑体" w:eastAsia="黑体" w:hAnsi="黑体" w:hint="eastAsia"/>
          <w:sz w:val="32"/>
          <w:szCs w:val="32"/>
        </w:rPr>
        <w:t>季度关联交易监管指标执行情况</w:t>
      </w:r>
    </w:p>
    <w:p w:rsidR="00175359" w:rsidRPr="00BB00BD" w:rsidRDefault="00530FE6" w:rsidP="00BB00B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D4A9D">
        <w:rPr>
          <w:rFonts w:ascii="仿宋_GB2312" w:eastAsia="仿宋_GB2312" w:hint="eastAsia"/>
          <w:sz w:val="32"/>
          <w:szCs w:val="32"/>
        </w:rPr>
        <w:t>截至202</w:t>
      </w:r>
      <w:r w:rsidR="00906FB7" w:rsidRPr="002D4A9D">
        <w:rPr>
          <w:rFonts w:ascii="仿宋_GB2312" w:eastAsia="仿宋_GB2312" w:hint="eastAsia"/>
          <w:sz w:val="32"/>
          <w:szCs w:val="32"/>
        </w:rPr>
        <w:t>5</w:t>
      </w:r>
      <w:r w:rsidRPr="002D4A9D">
        <w:rPr>
          <w:rFonts w:ascii="仿宋_GB2312" w:eastAsia="仿宋_GB2312" w:hint="eastAsia"/>
          <w:sz w:val="32"/>
          <w:szCs w:val="32"/>
        </w:rPr>
        <w:t>年</w:t>
      </w:r>
      <w:r w:rsidR="0078740D" w:rsidRPr="002D4A9D">
        <w:rPr>
          <w:rFonts w:ascii="仿宋_GB2312" w:eastAsia="仿宋_GB2312" w:hint="eastAsia"/>
          <w:sz w:val="32"/>
          <w:szCs w:val="32"/>
        </w:rPr>
        <w:t>12</w:t>
      </w:r>
      <w:r w:rsidRPr="002D4A9D">
        <w:rPr>
          <w:rFonts w:ascii="仿宋_GB2312" w:eastAsia="仿宋_GB2312" w:hint="eastAsia"/>
          <w:sz w:val="32"/>
          <w:szCs w:val="32"/>
        </w:rPr>
        <w:t>月末，本行对一个关联方的授信余额最高为</w:t>
      </w:r>
      <w:r w:rsidR="00616B83" w:rsidRPr="002D4A9D">
        <w:rPr>
          <w:rFonts w:ascii="仿宋_GB2312" w:eastAsia="仿宋_GB2312" w:hint="eastAsia"/>
          <w:sz w:val="32"/>
          <w:szCs w:val="32"/>
        </w:rPr>
        <w:t>4997</w:t>
      </w:r>
      <w:r w:rsidRPr="002D4A9D">
        <w:rPr>
          <w:rFonts w:ascii="仿宋_GB2312" w:eastAsia="仿宋_GB2312" w:hint="eastAsia"/>
          <w:sz w:val="32"/>
          <w:szCs w:val="32"/>
        </w:rPr>
        <w:t>万元，占本行资本净额的</w:t>
      </w:r>
      <w:r w:rsidR="00906FB7" w:rsidRPr="002D4A9D">
        <w:rPr>
          <w:rFonts w:ascii="仿宋_GB2312" w:eastAsia="仿宋_GB2312" w:hint="eastAsia"/>
          <w:sz w:val="32"/>
          <w:szCs w:val="32"/>
        </w:rPr>
        <w:t>0.77</w:t>
      </w:r>
      <w:r w:rsidRPr="002D4A9D">
        <w:rPr>
          <w:rFonts w:ascii="仿宋_GB2312" w:eastAsia="仿宋_GB2312" w:hint="eastAsia"/>
          <w:sz w:val="32"/>
          <w:szCs w:val="32"/>
        </w:rPr>
        <w:t>%。本行对一个关联法人或非法人组织所在集团客户的授信余额最高为</w:t>
      </w:r>
      <w:r w:rsidR="00906FB7" w:rsidRPr="002D4A9D">
        <w:rPr>
          <w:rFonts w:ascii="仿宋_GB2312" w:eastAsia="仿宋_GB2312" w:hint="eastAsia"/>
          <w:sz w:val="32"/>
          <w:szCs w:val="32"/>
        </w:rPr>
        <w:t>8978</w:t>
      </w:r>
      <w:r w:rsidRPr="002D4A9D">
        <w:rPr>
          <w:rFonts w:ascii="仿宋_GB2312" w:eastAsia="仿宋_GB2312" w:hint="eastAsia"/>
          <w:sz w:val="32"/>
          <w:szCs w:val="32"/>
        </w:rPr>
        <w:t>万元，占本行资本净额的</w:t>
      </w:r>
      <w:r w:rsidR="00906FB7" w:rsidRPr="002D4A9D">
        <w:rPr>
          <w:rFonts w:ascii="仿宋_GB2312" w:eastAsia="仿宋_GB2312" w:hint="eastAsia"/>
          <w:sz w:val="32"/>
          <w:szCs w:val="32"/>
        </w:rPr>
        <w:t>1.37</w:t>
      </w:r>
      <w:r w:rsidRPr="002D4A9D">
        <w:rPr>
          <w:rFonts w:ascii="仿宋_GB2312" w:eastAsia="仿宋_GB2312" w:hint="eastAsia"/>
          <w:sz w:val="32"/>
          <w:szCs w:val="32"/>
        </w:rPr>
        <w:t>%。本行对全部关联方的授信余额为</w:t>
      </w:r>
      <w:r w:rsidR="00906FB7" w:rsidRPr="002D4A9D">
        <w:rPr>
          <w:rFonts w:ascii="仿宋_GB2312" w:eastAsia="仿宋_GB2312"/>
          <w:sz w:val="32"/>
          <w:szCs w:val="32"/>
        </w:rPr>
        <w:t>3065</w:t>
      </w:r>
      <w:r w:rsidR="00906FB7" w:rsidRPr="002D4A9D">
        <w:rPr>
          <w:rFonts w:ascii="仿宋_GB2312" w:eastAsia="仿宋_GB2312" w:hint="eastAsia"/>
          <w:sz w:val="32"/>
          <w:szCs w:val="32"/>
        </w:rPr>
        <w:t>6</w:t>
      </w:r>
      <w:r w:rsidRPr="002D4A9D">
        <w:rPr>
          <w:rFonts w:ascii="仿宋_GB2312" w:eastAsia="仿宋_GB2312" w:hint="eastAsia"/>
          <w:sz w:val="32"/>
          <w:szCs w:val="32"/>
        </w:rPr>
        <w:t>万元，占本行资本净额的</w:t>
      </w:r>
      <w:r w:rsidR="00682AF8" w:rsidRPr="002D4A9D">
        <w:rPr>
          <w:rFonts w:ascii="仿宋_GB2312" w:eastAsia="仿宋_GB2312" w:hint="eastAsia"/>
          <w:sz w:val="32"/>
          <w:szCs w:val="32"/>
        </w:rPr>
        <w:t>4.</w:t>
      </w:r>
      <w:r w:rsidR="00906FB7" w:rsidRPr="002D4A9D">
        <w:rPr>
          <w:rFonts w:ascii="仿宋_GB2312" w:eastAsia="仿宋_GB2312" w:hint="eastAsia"/>
          <w:sz w:val="32"/>
          <w:szCs w:val="32"/>
        </w:rPr>
        <w:t>69</w:t>
      </w:r>
      <w:r w:rsidRPr="002D4A9D">
        <w:rPr>
          <w:rFonts w:ascii="仿宋_GB2312" w:eastAsia="仿宋_GB2312" w:hint="eastAsia"/>
          <w:sz w:val="32"/>
          <w:szCs w:val="32"/>
        </w:rPr>
        <w:t>%，本行关联交易指标均符合监管规定。</w:t>
      </w:r>
      <w:bookmarkStart w:id="0" w:name="_GoBack"/>
      <w:bookmarkEnd w:id="0"/>
    </w:p>
    <w:p w:rsidR="00175359" w:rsidRPr="00BB00BD" w:rsidRDefault="00530FE6" w:rsidP="00BB00BD">
      <w:pPr>
        <w:rPr>
          <w:rFonts w:ascii="仿宋_GB2312" w:eastAsia="仿宋_GB2312"/>
          <w:sz w:val="32"/>
          <w:szCs w:val="32"/>
        </w:rPr>
      </w:pPr>
      <w:r w:rsidRPr="00BB00BD">
        <w:rPr>
          <w:rFonts w:ascii="仿宋_GB2312" w:eastAsia="仿宋_GB2312" w:hint="eastAsia"/>
          <w:sz w:val="32"/>
          <w:szCs w:val="32"/>
        </w:rPr>
        <w:t>                               </w:t>
      </w:r>
      <w:r w:rsidRPr="00BB00BD">
        <w:rPr>
          <w:rFonts w:ascii="仿宋_GB2312" w:eastAsia="仿宋_GB2312" w:hint="eastAsia"/>
          <w:sz w:val="32"/>
          <w:szCs w:val="32"/>
        </w:rPr>
        <w:t xml:space="preserve"> </w:t>
      </w:r>
      <w:r w:rsidRPr="00BB00BD">
        <w:rPr>
          <w:rFonts w:ascii="仿宋_GB2312" w:eastAsia="仿宋_GB2312" w:hint="eastAsia"/>
          <w:sz w:val="32"/>
          <w:szCs w:val="32"/>
        </w:rPr>
        <w:t>  </w:t>
      </w:r>
      <w:r w:rsidR="00BB00BD">
        <w:rPr>
          <w:rFonts w:ascii="仿宋_GB2312" w:eastAsia="仿宋_GB2312" w:hint="eastAsia"/>
          <w:sz w:val="32"/>
          <w:szCs w:val="32"/>
        </w:rPr>
        <w:t xml:space="preserve">                  </w:t>
      </w:r>
      <w:r w:rsidRPr="00BB00BD">
        <w:rPr>
          <w:rFonts w:ascii="仿宋_GB2312" w:eastAsia="仿宋_GB2312" w:hint="eastAsia"/>
          <w:sz w:val="32"/>
          <w:szCs w:val="32"/>
        </w:rPr>
        <w:t>安吉农商银行</w:t>
      </w:r>
    </w:p>
    <w:p w:rsidR="00175359" w:rsidRPr="00BB00BD" w:rsidRDefault="00530FE6" w:rsidP="00BB00BD">
      <w:pPr>
        <w:rPr>
          <w:rFonts w:ascii="仿宋_GB2312" w:eastAsia="仿宋_GB2312"/>
          <w:sz w:val="32"/>
          <w:szCs w:val="32"/>
        </w:rPr>
      </w:pPr>
      <w:r w:rsidRPr="00BB00BD">
        <w:rPr>
          <w:rFonts w:ascii="仿宋_GB2312" w:eastAsia="仿宋_GB2312" w:hint="eastAsia"/>
          <w:sz w:val="32"/>
          <w:szCs w:val="32"/>
        </w:rPr>
        <w:t>                                </w:t>
      </w:r>
      <w:r w:rsidR="00BB00BD">
        <w:rPr>
          <w:rFonts w:ascii="仿宋_GB2312" w:eastAsia="仿宋_GB2312" w:hint="eastAsia"/>
          <w:sz w:val="32"/>
          <w:szCs w:val="32"/>
        </w:rPr>
        <w:t xml:space="preserve">               </w:t>
      </w:r>
      <w:r w:rsidRPr="00BB00BD">
        <w:rPr>
          <w:rFonts w:ascii="仿宋_GB2312" w:eastAsia="仿宋_GB2312" w:hint="eastAsia"/>
          <w:sz w:val="32"/>
          <w:szCs w:val="32"/>
        </w:rPr>
        <w:t> </w:t>
      </w:r>
      <w:r w:rsidR="00BB00BD">
        <w:rPr>
          <w:rFonts w:ascii="仿宋_GB2312" w:eastAsia="仿宋_GB2312" w:hint="eastAsia"/>
          <w:sz w:val="32"/>
          <w:szCs w:val="32"/>
        </w:rPr>
        <w:t xml:space="preserve">   </w:t>
      </w:r>
      <w:r w:rsidRPr="00BB00BD">
        <w:rPr>
          <w:rFonts w:ascii="仿宋_GB2312" w:eastAsia="仿宋_GB2312" w:hint="eastAsia"/>
          <w:sz w:val="32"/>
          <w:szCs w:val="32"/>
        </w:rPr>
        <w:t xml:space="preserve"> 202</w:t>
      </w:r>
      <w:r w:rsidR="00906FB7">
        <w:rPr>
          <w:rFonts w:ascii="仿宋_GB2312" w:eastAsia="仿宋_GB2312" w:hint="eastAsia"/>
          <w:sz w:val="32"/>
          <w:szCs w:val="32"/>
        </w:rPr>
        <w:t>6</w:t>
      </w:r>
      <w:r w:rsidRPr="00BB00BD">
        <w:rPr>
          <w:rFonts w:ascii="仿宋_GB2312" w:eastAsia="仿宋_GB2312" w:hint="eastAsia"/>
          <w:sz w:val="32"/>
          <w:szCs w:val="32"/>
        </w:rPr>
        <w:t>年</w:t>
      </w:r>
      <w:r w:rsidR="00616B83">
        <w:rPr>
          <w:rFonts w:ascii="仿宋_GB2312" w:eastAsia="仿宋_GB2312" w:hint="eastAsia"/>
          <w:sz w:val="32"/>
          <w:szCs w:val="32"/>
        </w:rPr>
        <w:t>1</w:t>
      </w:r>
      <w:r w:rsidRPr="00BB00BD">
        <w:rPr>
          <w:rFonts w:ascii="仿宋_GB2312" w:eastAsia="仿宋_GB2312" w:hint="eastAsia"/>
          <w:sz w:val="32"/>
          <w:szCs w:val="32"/>
        </w:rPr>
        <w:t>月</w:t>
      </w:r>
      <w:r w:rsidR="00616B83">
        <w:rPr>
          <w:rFonts w:ascii="仿宋_GB2312" w:eastAsia="仿宋_GB2312" w:hint="eastAsia"/>
          <w:sz w:val="32"/>
          <w:szCs w:val="32"/>
        </w:rPr>
        <w:t>16</w:t>
      </w:r>
      <w:r w:rsidRPr="00BB00BD">
        <w:rPr>
          <w:rFonts w:ascii="仿宋_GB2312" w:eastAsia="仿宋_GB2312" w:hint="eastAsia"/>
          <w:sz w:val="32"/>
          <w:szCs w:val="32"/>
        </w:rPr>
        <w:t>日</w:t>
      </w:r>
    </w:p>
    <w:sectPr w:rsidR="00175359" w:rsidRPr="00BB0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E0B4379"/>
    <w:rsid w:val="00067839"/>
    <w:rsid w:val="00150CCF"/>
    <w:rsid w:val="00175359"/>
    <w:rsid w:val="002D4A9D"/>
    <w:rsid w:val="004F1BF1"/>
    <w:rsid w:val="00530FE6"/>
    <w:rsid w:val="00616B83"/>
    <w:rsid w:val="0066080E"/>
    <w:rsid w:val="00682AF8"/>
    <w:rsid w:val="0078740D"/>
    <w:rsid w:val="008139F8"/>
    <w:rsid w:val="0087436A"/>
    <w:rsid w:val="00906FB7"/>
    <w:rsid w:val="00BB00BD"/>
    <w:rsid w:val="00E31583"/>
    <w:rsid w:val="00E9253A"/>
    <w:rsid w:val="00FA154F"/>
    <w:rsid w:val="27457A1B"/>
    <w:rsid w:val="75D67789"/>
    <w:rsid w:val="7CC474DB"/>
    <w:rsid w:val="7E0B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DD4A05-43C1-4BAD-B3DE-0866004A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我是一个名字</dc:creator>
  <cp:lastModifiedBy>汪朴恬</cp:lastModifiedBy>
  <cp:revision>6</cp:revision>
  <dcterms:created xsi:type="dcterms:W3CDTF">2024-02-21T00:18:00Z</dcterms:created>
  <dcterms:modified xsi:type="dcterms:W3CDTF">2026-01-27T00:21:00Z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C959179540364FF3AE944105714A9457</vt:lpwstr>
  </property>
</Properties>
</file>